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3887" w14:textId="77777777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503380AA" w14:textId="77777777" w:rsidR="007E7423" w:rsidRPr="009A7EE9" w:rsidRDefault="007E7423" w:rsidP="007E7423">
      <w:pPr>
        <w:spacing w:before="120" w:after="0" w:line="240" w:lineRule="auto"/>
        <w:jc w:val="center"/>
        <w:rPr>
          <w:b/>
          <w:sz w:val="36"/>
          <w:szCs w:val="36"/>
        </w:rPr>
      </w:pPr>
      <w:r w:rsidRPr="009A7EE9">
        <w:rPr>
          <w:b/>
          <w:sz w:val="36"/>
          <w:szCs w:val="36"/>
        </w:rPr>
        <w:t xml:space="preserve"> „Szansa dla młodych”</w:t>
      </w:r>
    </w:p>
    <w:p w14:paraId="62DBC9B4" w14:textId="77777777" w:rsidR="007E7423" w:rsidRPr="009A7EE9" w:rsidRDefault="007E7423" w:rsidP="007E7423">
      <w:pPr>
        <w:spacing w:after="0" w:line="240" w:lineRule="auto"/>
        <w:jc w:val="center"/>
        <w:rPr>
          <w:b/>
          <w:sz w:val="24"/>
          <w:szCs w:val="24"/>
        </w:rPr>
      </w:pPr>
      <w:r w:rsidRPr="009A7EE9">
        <w:rPr>
          <w:b/>
          <w:sz w:val="24"/>
          <w:szCs w:val="24"/>
        </w:rPr>
        <w:t>Program Operacyjny Wiedza Edukacja Rozwój 2014-2020</w:t>
      </w:r>
    </w:p>
    <w:p w14:paraId="24D5F754" w14:textId="77777777" w:rsidR="007E7423" w:rsidRPr="009A7EE9" w:rsidRDefault="007E7423" w:rsidP="007E7423">
      <w:pPr>
        <w:spacing w:after="0" w:line="240" w:lineRule="auto"/>
        <w:jc w:val="center"/>
        <w:rPr>
          <w:b/>
          <w:sz w:val="24"/>
          <w:szCs w:val="24"/>
        </w:rPr>
      </w:pPr>
      <w:r w:rsidRPr="009A7EE9">
        <w:rPr>
          <w:b/>
          <w:sz w:val="24"/>
          <w:szCs w:val="24"/>
        </w:rPr>
        <w:t xml:space="preserve">Oś priorytetowa I. „Osoby młode na rynku pracy” </w:t>
      </w:r>
    </w:p>
    <w:p w14:paraId="3F7E0B70" w14:textId="77777777" w:rsidR="007E7423" w:rsidRPr="009A7EE9" w:rsidRDefault="007E7423" w:rsidP="007E7423">
      <w:pPr>
        <w:spacing w:after="0" w:line="240" w:lineRule="auto"/>
        <w:jc w:val="center"/>
        <w:rPr>
          <w:b/>
          <w:sz w:val="24"/>
          <w:szCs w:val="24"/>
        </w:rPr>
      </w:pPr>
      <w:r w:rsidRPr="009A7EE9">
        <w:rPr>
          <w:b/>
          <w:sz w:val="24"/>
          <w:szCs w:val="24"/>
        </w:rPr>
        <w:t xml:space="preserve">Działanie 1.2 „Wsparcie osób młodych pozostających bez pracy na regionalnym rynku pracy” </w:t>
      </w:r>
    </w:p>
    <w:p w14:paraId="61898AD2" w14:textId="77777777" w:rsidR="007E7423" w:rsidRPr="009A7EE9" w:rsidRDefault="007E7423" w:rsidP="007E7423">
      <w:pPr>
        <w:spacing w:after="0" w:line="240" w:lineRule="auto"/>
        <w:jc w:val="center"/>
        <w:rPr>
          <w:b/>
          <w:sz w:val="24"/>
          <w:szCs w:val="24"/>
        </w:rPr>
      </w:pPr>
      <w:r w:rsidRPr="009A7EE9">
        <w:rPr>
          <w:b/>
          <w:sz w:val="24"/>
          <w:szCs w:val="24"/>
        </w:rPr>
        <w:t>Poddziałanie 1.2.1 „Wsparcie udzielane z Europejskiego Funduszu Społecznego”</w:t>
      </w:r>
    </w:p>
    <w:p w14:paraId="749F90E6" w14:textId="77777777" w:rsidR="000116AD" w:rsidRPr="00700129" w:rsidRDefault="000116AD" w:rsidP="000116AD">
      <w:pPr>
        <w:jc w:val="both"/>
        <w:rPr>
          <w:sz w:val="24"/>
          <w:szCs w:val="24"/>
        </w:rPr>
      </w:pPr>
    </w:p>
    <w:p w14:paraId="2886B600" w14:textId="77777777" w:rsidR="000116AD" w:rsidRPr="00700129" w:rsidRDefault="000116AD" w:rsidP="0068356C">
      <w:pPr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Uczestnikiem/</w:t>
      </w:r>
      <w:proofErr w:type="spellStart"/>
      <w:r w:rsidRPr="00700129">
        <w:rPr>
          <w:sz w:val="24"/>
          <w:szCs w:val="24"/>
        </w:rPr>
        <w:t>czką</w:t>
      </w:r>
      <w:proofErr w:type="spellEnd"/>
      <w:r w:rsidRPr="00700129">
        <w:rPr>
          <w:sz w:val="24"/>
          <w:szCs w:val="24"/>
        </w:rPr>
        <w:t xml:space="preserve"> projektu może być osoba fizyczna,</w:t>
      </w:r>
      <w:r w:rsidRPr="00700129">
        <w:t xml:space="preserve"> </w:t>
      </w:r>
      <w:r w:rsidRPr="00700129">
        <w:rPr>
          <w:sz w:val="24"/>
          <w:szCs w:val="24"/>
        </w:rPr>
        <w:t>która:</w:t>
      </w:r>
    </w:p>
    <w:p w14:paraId="5300EDF3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 xml:space="preserve">ma </w:t>
      </w:r>
      <w:r w:rsidR="00E630D4">
        <w:rPr>
          <w:sz w:val="24"/>
          <w:szCs w:val="24"/>
        </w:rPr>
        <w:t>od 18 lat do 29 lat</w:t>
      </w:r>
      <w:r w:rsidRPr="00700129">
        <w:rPr>
          <w:sz w:val="24"/>
          <w:szCs w:val="24"/>
        </w:rPr>
        <w:t>;</w:t>
      </w:r>
    </w:p>
    <w:p w14:paraId="65B555D9" w14:textId="77777777" w:rsidR="000116AD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 xml:space="preserve">jest osobą </w:t>
      </w:r>
      <w:r w:rsidR="00E630D4">
        <w:rPr>
          <w:sz w:val="24"/>
          <w:szCs w:val="24"/>
        </w:rPr>
        <w:t>bierną zawodowo, która planuje powrót/ wejście na rynek pracy</w:t>
      </w:r>
      <w:r w:rsidRPr="00700129">
        <w:rPr>
          <w:sz w:val="24"/>
          <w:szCs w:val="24"/>
        </w:rPr>
        <w:t>;</w:t>
      </w:r>
    </w:p>
    <w:p w14:paraId="78AB461D" w14:textId="77777777" w:rsidR="00226F3D" w:rsidRDefault="00E630D4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jest zarejestrowa</w:t>
      </w:r>
      <w:r w:rsidR="00226F3D">
        <w:rPr>
          <w:sz w:val="24"/>
          <w:szCs w:val="24"/>
        </w:rPr>
        <w:t>na</w:t>
      </w:r>
      <w:r>
        <w:rPr>
          <w:sz w:val="24"/>
          <w:szCs w:val="24"/>
        </w:rPr>
        <w:t xml:space="preserve"> w </w:t>
      </w:r>
      <w:r w:rsidR="000E1826">
        <w:rPr>
          <w:sz w:val="24"/>
          <w:szCs w:val="24"/>
        </w:rPr>
        <w:t>ewidencji</w:t>
      </w:r>
      <w:r w:rsidR="00226F3D">
        <w:rPr>
          <w:sz w:val="24"/>
          <w:szCs w:val="24"/>
        </w:rPr>
        <w:t xml:space="preserve"> urzędów pracy;</w:t>
      </w:r>
    </w:p>
    <w:p w14:paraId="5DADB008" w14:textId="77777777" w:rsidR="00E630D4" w:rsidRDefault="00226F3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należy do grupy NEET, tzn. osoby w wieku 15-29 lat, które spełniają łącznie trzy następujące warunki:</w:t>
      </w:r>
      <w:r w:rsidR="000E1826">
        <w:rPr>
          <w:sz w:val="24"/>
          <w:szCs w:val="24"/>
        </w:rPr>
        <w:t xml:space="preserve"> </w:t>
      </w:r>
    </w:p>
    <w:p w14:paraId="6B471984" w14:textId="77777777" w:rsidR="00226F3D" w:rsidRDefault="00226F3D" w:rsidP="00226F3D">
      <w:pPr>
        <w:tabs>
          <w:tab w:val="left" w:pos="709"/>
        </w:tabs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nie pracują (tj. są bezrobotne lub bierne zawodowo),</w:t>
      </w:r>
    </w:p>
    <w:p w14:paraId="21AACB66" w14:textId="77777777" w:rsidR="00226F3D" w:rsidRDefault="00226F3D" w:rsidP="00226F3D">
      <w:pPr>
        <w:tabs>
          <w:tab w:val="left" w:pos="709"/>
        </w:tabs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C1C">
        <w:rPr>
          <w:sz w:val="24"/>
          <w:szCs w:val="24"/>
        </w:rPr>
        <w:t xml:space="preserve"> </w:t>
      </w:r>
      <w:r>
        <w:rPr>
          <w:sz w:val="24"/>
          <w:szCs w:val="24"/>
        </w:rPr>
        <w:t>nie kształcą się (tj. nie uczestniczą w kształceniu formalnym w trybie stacjonarnym),</w:t>
      </w:r>
    </w:p>
    <w:p w14:paraId="3049D801" w14:textId="77777777" w:rsidR="00226F3D" w:rsidRDefault="00226F3D" w:rsidP="00226F3D">
      <w:pPr>
        <w:tabs>
          <w:tab w:val="left" w:pos="709"/>
        </w:tabs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osoby, w tym studenci, którzy kształcą się w trybie niestacjonarnym (studia wieczorowe, zaoczne) mogą być uczestnikami projektu,</w:t>
      </w:r>
    </w:p>
    <w:p w14:paraId="1BF070F0" w14:textId="77777777" w:rsidR="00FD2C1C" w:rsidRPr="00700129" w:rsidRDefault="00226F3D" w:rsidP="00FD2C1C">
      <w:pPr>
        <w:tabs>
          <w:tab w:val="left" w:pos="709"/>
        </w:tabs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nie szkolą się (tj. nie uczestniczą w pozaszkolnych zajęciach mających na celu uzyskanie, uzupełnienie lub doskonalenie umiejętności i kwalifikacji zawodowych lub ogólnych, potrzebnych do wyko</w:t>
      </w:r>
      <w:r w:rsidR="00FD2C1C">
        <w:rPr>
          <w:sz w:val="24"/>
          <w:szCs w:val="24"/>
        </w:rPr>
        <w:t>nywania pracy).</w:t>
      </w:r>
    </w:p>
    <w:p w14:paraId="7229611B" w14:textId="77777777" w:rsidR="00FD2C1C" w:rsidRDefault="00FD2C1C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ostatnich </w:t>
      </w:r>
      <w:r w:rsidR="00BC3C99">
        <w:rPr>
          <w:sz w:val="24"/>
          <w:szCs w:val="24"/>
        </w:rPr>
        <w:t>4 tygodni przed rozpoczęciem udziału w projekcie nie brała udziału w szkoleniach finansowych ze środków publicznych;</w:t>
      </w:r>
    </w:p>
    <w:p w14:paraId="387F324F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 xml:space="preserve">ma miejsce zamieszkania (w rozumieniu przepisów Kodeksu cywilnego) </w:t>
      </w:r>
      <w:r w:rsidRPr="00700129">
        <w:rPr>
          <w:sz w:val="24"/>
          <w:szCs w:val="24"/>
        </w:rPr>
        <w:br/>
        <w:t>na terenie powiatu bytowskiego;</w:t>
      </w:r>
    </w:p>
    <w:p w14:paraId="02B9D0F4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jest zdolna do odbycia stażu przyuczającego do pracy w zawodzie/podjęcia zatrudnienia po udziale w projekcie;</w:t>
      </w:r>
    </w:p>
    <w:p w14:paraId="2D91C25C" w14:textId="77777777" w:rsidR="000116AD" w:rsidRPr="00700129" w:rsidRDefault="000116AD" w:rsidP="000116AD">
      <w:pPr>
        <w:numPr>
          <w:ilvl w:val="0"/>
          <w:numId w:val="2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700129">
        <w:rPr>
          <w:sz w:val="24"/>
          <w:szCs w:val="24"/>
        </w:rPr>
        <w:t>dostarczy kompletne dokumenty rekrutacyjne w terminie rekrutacji do biura projektu.</w:t>
      </w:r>
    </w:p>
    <w:p w14:paraId="08204D59" w14:textId="4F4F5D2C" w:rsidR="00DD137F" w:rsidRDefault="000116AD" w:rsidP="00E96F63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700129">
        <w:rPr>
          <w:rFonts w:cs="Arial"/>
          <w:iCs/>
          <w:sz w:val="24"/>
          <w:szCs w:val="24"/>
        </w:rPr>
        <w:t>W przypadku kandydatów do projektu będących właścicielami lub posiadaczami samoistnymi lub zależnymi nieruchomości rolnej, a także osób będących domownikami, podlegających ubezpieczeniom emerytalnym i rentowym z tytułu stałej pracy w gospodarstwie rolnym</w:t>
      </w:r>
      <w:r w:rsidR="00DD137F">
        <w:rPr>
          <w:rFonts w:cs="Arial"/>
          <w:iCs/>
          <w:sz w:val="24"/>
          <w:szCs w:val="24"/>
        </w:rPr>
        <w:t>,</w:t>
      </w:r>
      <w:r w:rsidR="00E96F63">
        <w:rPr>
          <w:rFonts w:cs="Arial"/>
          <w:iCs/>
          <w:sz w:val="24"/>
          <w:szCs w:val="24"/>
        </w:rPr>
        <w:t xml:space="preserve"> </w:t>
      </w:r>
      <w:r w:rsidR="00DD137F">
        <w:rPr>
          <w:rFonts w:cs="Arial"/>
          <w:iCs/>
          <w:sz w:val="24"/>
          <w:szCs w:val="24"/>
        </w:rPr>
        <w:t>Uczestnikami mogą być wyłącznie osoby, które spełniają definicję osoby bezrobotnej określoną w art.2 ust.1 pkt 2 ustawy o pro</w:t>
      </w:r>
      <w:bookmarkStart w:id="0" w:name="_GoBack"/>
      <w:bookmarkEnd w:id="0"/>
      <w:r w:rsidR="00DD137F">
        <w:rPr>
          <w:rFonts w:cs="Arial"/>
          <w:iCs/>
          <w:sz w:val="24"/>
          <w:szCs w:val="24"/>
        </w:rPr>
        <w:t>mocji zatrudnienia i instytucjach rynku pracy.</w:t>
      </w:r>
    </w:p>
    <w:p w14:paraId="5A44086D" w14:textId="77777777" w:rsidR="000116AD" w:rsidRPr="000116AD" w:rsidRDefault="00404DE6" w:rsidP="0068356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lastRenderedPageBreak/>
        <w:t>U</w:t>
      </w:r>
      <w:r w:rsidR="000116AD" w:rsidRPr="00700129">
        <w:rPr>
          <w:rFonts w:cs="Arial"/>
          <w:iCs/>
          <w:sz w:val="24"/>
          <w:szCs w:val="24"/>
        </w:rPr>
        <w:t xml:space="preserve">dział </w:t>
      </w:r>
      <w:r>
        <w:rPr>
          <w:rFonts w:cs="Arial"/>
          <w:iCs/>
          <w:sz w:val="24"/>
          <w:szCs w:val="24"/>
        </w:rPr>
        <w:t xml:space="preserve">powyższych osób </w:t>
      </w:r>
      <w:r w:rsidR="000116AD" w:rsidRPr="00700129">
        <w:rPr>
          <w:rFonts w:cs="Arial"/>
          <w:iCs/>
          <w:sz w:val="24"/>
          <w:szCs w:val="24"/>
        </w:rPr>
        <w:t>w projekcie jest możliwy wyłącznie w celu udzielenia im wsparcia ukierunkowanego na podjęcie zatrudnienia poza rolnictwem i ma na celu przejście z systemu ubezpieczeń społecznych rolników do ogólnego systemu ubezpieczeń społecznych.</w:t>
      </w:r>
    </w:p>
    <w:p w14:paraId="7F04272B" w14:textId="77777777" w:rsidR="000116AD" w:rsidRDefault="000116AD" w:rsidP="000116AD">
      <w:p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</w:p>
    <w:p w14:paraId="5D5F9A33" w14:textId="77777777" w:rsidR="004A72E1" w:rsidRPr="00700129" w:rsidRDefault="004A72E1" w:rsidP="0068356C">
      <w:pPr>
        <w:spacing w:after="0" w:line="240" w:lineRule="auto"/>
        <w:jc w:val="both"/>
        <w:rPr>
          <w:rFonts w:cs="Arial"/>
          <w:sz w:val="24"/>
          <w:szCs w:val="24"/>
        </w:rPr>
      </w:pPr>
      <w:r w:rsidRPr="00700129">
        <w:rPr>
          <w:rFonts w:cs="Arial"/>
          <w:sz w:val="24"/>
          <w:szCs w:val="24"/>
        </w:rPr>
        <w:t>Preferowaną grupą uczestników/czek projektu, którzy na etapie oceny merytorycznej formularza zgłoszeniowego otrzymają dodatkowe punkty są:</w:t>
      </w:r>
    </w:p>
    <w:p w14:paraId="37AB80DA" w14:textId="77777777" w:rsidR="004A72E1" w:rsidRPr="00700129" w:rsidRDefault="004A72E1" w:rsidP="004A72E1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cs="Arial"/>
          <w:sz w:val="24"/>
          <w:szCs w:val="24"/>
        </w:rPr>
      </w:pPr>
      <w:r w:rsidRPr="00700129">
        <w:rPr>
          <w:sz w:val="24"/>
          <w:szCs w:val="24"/>
        </w:rPr>
        <w:t xml:space="preserve">osoby </w:t>
      </w:r>
      <w:r w:rsidR="00FD1B0C">
        <w:rPr>
          <w:sz w:val="24"/>
          <w:szCs w:val="24"/>
        </w:rPr>
        <w:t>bez doświadczenia zawodowego</w:t>
      </w:r>
      <w:r w:rsidRPr="00700129">
        <w:rPr>
          <w:sz w:val="24"/>
          <w:szCs w:val="24"/>
        </w:rPr>
        <w:t>;</w:t>
      </w:r>
    </w:p>
    <w:p w14:paraId="497AFB5E" w14:textId="77777777" w:rsidR="004A72E1" w:rsidRPr="00700129" w:rsidRDefault="004A72E1" w:rsidP="004A72E1">
      <w:pPr>
        <w:numPr>
          <w:ilvl w:val="0"/>
          <w:numId w:val="20"/>
        </w:numPr>
        <w:spacing w:after="0" w:line="240" w:lineRule="auto"/>
        <w:ind w:left="1418" w:hanging="284"/>
        <w:contextualSpacing/>
        <w:jc w:val="both"/>
        <w:rPr>
          <w:rFonts w:cs="Arial"/>
          <w:sz w:val="24"/>
          <w:szCs w:val="24"/>
        </w:rPr>
      </w:pPr>
      <w:r w:rsidRPr="00700129">
        <w:rPr>
          <w:sz w:val="24"/>
          <w:szCs w:val="24"/>
        </w:rPr>
        <w:t>osoby z niskim wykształceniem;</w:t>
      </w:r>
    </w:p>
    <w:p w14:paraId="0E0A2CA1" w14:textId="77777777" w:rsidR="000116AD" w:rsidRDefault="000116AD" w:rsidP="000116AD">
      <w:p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</w:p>
    <w:p w14:paraId="375ECA0C" w14:textId="77777777" w:rsidR="004A72E1" w:rsidRDefault="000116AD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Rekrutacja do projektu </w:t>
      </w:r>
      <w:r w:rsidR="004A72E1">
        <w:rPr>
          <w:rFonts w:cs="Arial"/>
          <w:iCs/>
          <w:sz w:val="24"/>
          <w:szCs w:val="24"/>
        </w:rPr>
        <w:t xml:space="preserve">odbywać się będzie na terenie powiatu bytowskiego, </w:t>
      </w:r>
      <w:r w:rsidR="00201180">
        <w:rPr>
          <w:rFonts w:cs="Arial"/>
          <w:iCs/>
          <w:sz w:val="24"/>
          <w:szCs w:val="24"/>
        </w:rPr>
        <w:br/>
      </w:r>
      <w:r w:rsidR="004A72E1">
        <w:rPr>
          <w:rFonts w:cs="Arial"/>
          <w:iCs/>
          <w:sz w:val="24"/>
          <w:szCs w:val="24"/>
        </w:rPr>
        <w:t>w</w:t>
      </w:r>
      <w:r w:rsidR="0068356C">
        <w:rPr>
          <w:rFonts w:cs="Arial"/>
          <w:iCs/>
          <w:sz w:val="24"/>
          <w:szCs w:val="24"/>
        </w:rPr>
        <w:t xml:space="preserve"> okresie </w:t>
      </w:r>
      <w:r w:rsidR="00FD1B0C">
        <w:rPr>
          <w:rFonts w:cs="Arial"/>
          <w:iCs/>
          <w:sz w:val="24"/>
          <w:szCs w:val="24"/>
        </w:rPr>
        <w:t>styczeń</w:t>
      </w:r>
      <w:r w:rsidR="0068356C">
        <w:rPr>
          <w:rFonts w:cs="Arial"/>
          <w:iCs/>
          <w:sz w:val="24"/>
          <w:szCs w:val="24"/>
        </w:rPr>
        <w:t xml:space="preserve"> – </w:t>
      </w:r>
      <w:r w:rsidR="00FD1B0C">
        <w:rPr>
          <w:rFonts w:cs="Arial"/>
          <w:iCs/>
          <w:sz w:val="24"/>
          <w:szCs w:val="24"/>
        </w:rPr>
        <w:t>luty</w:t>
      </w:r>
      <w:r w:rsidR="0068356C">
        <w:rPr>
          <w:rFonts w:cs="Arial"/>
          <w:iCs/>
          <w:sz w:val="24"/>
          <w:szCs w:val="24"/>
        </w:rPr>
        <w:t xml:space="preserve"> 201</w:t>
      </w:r>
      <w:r w:rsidR="00FD1B0C">
        <w:rPr>
          <w:rFonts w:cs="Arial"/>
          <w:iCs/>
          <w:sz w:val="24"/>
          <w:szCs w:val="24"/>
        </w:rPr>
        <w:t>8</w:t>
      </w:r>
      <w:r w:rsidR="0068356C">
        <w:rPr>
          <w:rFonts w:cs="Arial"/>
          <w:iCs/>
          <w:sz w:val="24"/>
          <w:szCs w:val="24"/>
        </w:rPr>
        <w:t>r</w:t>
      </w:r>
      <w:r w:rsidR="004A72E1">
        <w:rPr>
          <w:rFonts w:cs="Arial"/>
          <w:iCs/>
          <w:sz w:val="24"/>
          <w:szCs w:val="24"/>
        </w:rPr>
        <w:t>.</w:t>
      </w:r>
      <w:r w:rsidR="0068356C">
        <w:rPr>
          <w:rFonts w:cs="Arial"/>
          <w:iCs/>
          <w:sz w:val="24"/>
          <w:szCs w:val="24"/>
        </w:rPr>
        <w:t xml:space="preserve"> oraz w okresie </w:t>
      </w:r>
      <w:r w:rsidR="00FD1B0C">
        <w:rPr>
          <w:rFonts w:cs="Arial"/>
          <w:iCs/>
          <w:sz w:val="24"/>
          <w:szCs w:val="24"/>
        </w:rPr>
        <w:t>lipiec</w:t>
      </w:r>
      <w:r w:rsidR="0068356C">
        <w:rPr>
          <w:rFonts w:cs="Arial"/>
          <w:iCs/>
          <w:sz w:val="24"/>
          <w:szCs w:val="24"/>
        </w:rPr>
        <w:t xml:space="preserve"> – </w:t>
      </w:r>
      <w:r w:rsidR="00FD1B0C">
        <w:rPr>
          <w:rFonts w:cs="Arial"/>
          <w:iCs/>
          <w:sz w:val="24"/>
          <w:szCs w:val="24"/>
        </w:rPr>
        <w:t>sierpień</w:t>
      </w:r>
      <w:r w:rsidR="0068356C">
        <w:rPr>
          <w:rFonts w:cs="Arial"/>
          <w:iCs/>
          <w:sz w:val="24"/>
          <w:szCs w:val="24"/>
        </w:rPr>
        <w:t xml:space="preserve"> 201</w:t>
      </w:r>
      <w:r w:rsidR="00FD1B0C">
        <w:rPr>
          <w:rFonts w:cs="Arial"/>
          <w:iCs/>
          <w:sz w:val="24"/>
          <w:szCs w:val="24"/>
        </w:rPr>
        <w:t>8</w:t>
      </w:r>
      <w:r w:rsidR="0068356C">
        <w:rPr>
          <w:rFonts w:cs="Arial"/>
          <w:iCs/>
          <w:sz w:val="24"/>
          <w:szCs w:val="24"/>
        </w:rPr>
        <w:t>r.</w:t>
      </w:r>
      <w:r w:rsidR="0042156E">
        <w:rPr>
          <w:rFonts w:cs="Arial"/>
          <w:iCs/>
          <w:sz w:val="24"/>
          <w:szCs w:val="24"/>
        </w:rPr>
        <w:t xml:space="preserve"> Dokładne terminy rekrutacji zostaną podane na stronie internetowej: </w:t>
      </w:r>
      <w:hyperlink r:id="rId8" w:history="1">
        <w:r w:rsidR="0042156E" w:rsidRPr="008B113C">
          <w:rPr>
            <w:rStyle w:val="Hipercze"/>
            <w:rFonts w:cs="Arial"/>
            <w:iCs/>
            <w:sz w:val="24"/>
            <w:szCs w:val="24"/>
          </w:rPr>
          <w:t>www.marmolowski.pl</w:t>
        </w:r>
      </w:hyperlink>
      <w:r w:rsidR="0042156E">
        <w:rPr>
          <w:rFonts w:cs="Arial"/>
          <w:iCs/>
          <w:sz w:val="24"/>
          <w:szCs w:val="24"/>
        </w:rPr>
        <w:t xml:space="preserve"> w zakładce aktualności.</w:t>
      </w:r>
    </w:p>
    <w:p w14:paraId="4A79F29E" w14:textId="77777777" w:rsidR="0068356C" w:rsidRDefault="0068356C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435D8372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Rekrutacja będzie prowadzona na szeroką skalę, na terenie </w:t>
      </w:r>
      <w:r w:rsidR="004662BB">
        <w:rPr>
          <w:rFonts w:cs="Arial"/>
          <w:iCs/>
          <w:sz w:val="24"/>
          <w:szCs w:val="24"/>
        </w:rPr>
        <w:t xml:space="preserve">w/w </w:t>
      </w:r>
      <w:r>
        <w:rPr>
          <w:rFonts w:cs="Arial"/>
          <w:iCs/>
          <w:sz w:val="24"/>
          <w:szCs w:val="24"/>
        </w:rPr>
        <w:t>powiat</w:t>
      </w:r>
      <w:r w:rsidR="00FD1B0C">
        <w:rPr>
          <w:rFonts w:cs="Arial"/>
          <w:iCs/>
          <w:sz w:val="24"/>
          <w:szCs w:val="24"/>
        </w:rPr>
        <w:t>u</w:t>
      </w:r>
      <w:r>
        <w:rPr>
          <w:rFonts w:cs="Arial"/>
          <w:iCs/>
          <w:sz w:val="24"/>
          <w:szCs w:val="24"/>
        </w:rPr>
        <w:t xml:space="preserve"> poprzez:</w:t>
      </w:r>
    </w:p>
    <w:p w14:paraId="75888367" w14:textId="77777777" w:rsid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informację nt. projektu w prasie, na</w:t>
      </w:r>
      <w:r w:rsidR="00FD1B0C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stronach internetowych, portal</w:t>
      </w:r>
      <w:r w:rsidR="0068356C">
        <w:rPr>
          <w:rFonts w:cs="Arial"/>
          <w:iCs/>
          <w:sz w:val="24"/>
          <w:szCs w:val="24"/>
        </w:rPr>
        <w:t>ach</w:t>
      </w:r>
      <w:r>
        <w:rPr>
          <w:rFonts w:cs="Arial"/>
          <w:iCs/>
          <w:sz w:val="24"/>
          <w:szCs w:val="24"/>
        </w:rPr>
        <w:t xml:space="preserve"> </w:t>
      </w:r>
      <w:r w:rsidR="0068356C">
        <w:rPr>
          <w:rFonts w:cs="Arial"/>
          <w:iCs/>
          <w:sz w:val="24"/>
          <w:szCs w:val="24"/>
        </w:rPr>
        <w:t>społecznościowych;</w:t>
      </w:r>
    </w:p>
    <w:p w14:paraId="11260234" w14:textId="77777777" w:rsid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dystrybucję ulotek, plakatów i materiałów informacyjnych do urzędów gmin, starostw, </w:t>
      </w:r>
      <w:r w:rsidR="0068356C">
        <w:rPr>
          <w:rFonts w:cs="Arial"/>
          <w:iCs/>
          <w:sz w:val="24"/>
          <w:szCs w:val="24"/>
        </w:rPr>
        <w:t>ośrodków pomocy s</w:t>
      </w:r>
      <w:r>
        <w:rPr>
          <w:rFonts w:cs="Arial"/>
          <w:iCs/>
          <w:sz w:val="24"/>
          <w:szCs w:val="24"/>
        </w:rPr>
        <w:t>połecznej, powiatowych urzędów pracy, powiatowych centrów pomocy rodzinie;</w:t>
      </w:r>
    </w:p>
    <w:p w14:paraId="7A2F3B10" w14:textId="77777777" w:rsidR="004A72E1" w:rsidRP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informację na stronie internetowej PCE „MARMOŁOWSKI”s.c</w:t>
      </w:r>
      <w:r w:rsidR="006B004E">
        <w:rPr>
          <w:rFonts w:cs="Arial"/>
          <w:iCs/>
          <w:sz w:val="24"/>
          <w:szCs w:val="24"/>
        </w:rPr>
        <w:t xml:space="preserve">. </w:t>
      </w:r>
    </w:p>
    <w:p w14:paraId="00F9BB2B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078E18E5" w14:textId="77777777" w:rsidR="004A72E1" w:rsidRDefault="0068356C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 ocenie formularzy zgłoszeniowych utworzona zostanie lista rankingowa wg kryterium punktowego (od największej liczby punktów). Osoby niezakwalifikowane do projektu zostaną umieszczone na liście rezerwowej. W przypadku rezygnacji uczestnika z udziału w projekcie zakwalifikujemy pierwszą osobę z listy rezerwowej. Wyniki rekrutacji umieszczone zostaną na stronie internetowej PCE „MARMOŁOWSKI”s.c. </w:t>
      </w:r>
      <w:r w:rsidR="00FD1B0C">
        <w:rPr>
          <w:rFonts w:cs="Arial"/>
          <w:iCs/>
          <w:sz w:val="24"/>
          <w:szCs w:val="24"/>
        </w:rPr>
        <w:t xml:space="preserve">oraz </w:t>
      </w:r>
      <w:r>
        <w:rPr>
          <w:rFonts w:cs="Arial"/>
          <w:iCs/>
          <w:sz w:val="24"/>
          <w:szCs w:val="24"/>
        </w:rPr>
        <w:t xml:space="preserve">w biurze projektu. </w:t>
      </w:r>
    </w:p>
    <w:p w14:paraId="715DCC7A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367A4E02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sectPr w:rsidR="004A72E1" w:rsidSect="00462328">
      <w:headerReference w:type="default" r:id="rId9"/>
      <w:foot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8F46" w14:textId="77777777" w:rsidR="000116AD" w:rsidRDefault="000116AD" w:rsidP="0036087D">
      <w:pPr>
        <w:spacing w:after="0" w:line="240" w:lineRule="auto"/>
      </w:pPr>
      <w:r>
        <w:separator/>
      </w:r>
    </w:p>
  </w:endnote>
  <w:endnote w:type="continuationSeparator" w:id="0">
    <w:p w14:paraId="39F6D1D6" w14:textId="77777777" w:rsidR="000116AD" w:rsidRDefault="000116AD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C63C" w14:textId="77777777" w:rsidR="007E7423" w:rsidRDefault="007E7423" w:rsidP="007E7423">
    <w:pPr>
      <w:pStyle w:val="Stopka"/>
      <w:ind w:left="56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A3013" wp14:editId="24A344D6">
          <wp:simplePos x="0" y="0"/>
          <wp:positionH relativeFrom="margin">
            <wp:posOffset>4852035</wp:posOffset>
          </wp:positionH>
          <wp:positionV relativeFrom="margin">
            <wp:posOffset>10030460</wp:posOffset>
          </wp:positionV>
          <wp:extent cx="2152650" cy="527050"/>
          <wp:effectExtent l="0" t="0" r="0" b="6350"/>
          <wp:wrapSquare wrapText="bothSides"/>
          <wp:docPr id="2" name="Obraz 2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9489DB" wp14:editId="2B794E4F">
          <wp:extent cx="2162175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6BC0" w14:textId="77777777" w:rsidR="000116AD" w:rsidRDefault="000116AD" w:rsidP="0036087D">
      <w:pPr>
        <w:spacing w:after="0" w:line="240" w:lineRule="auto"/>
      </w:pPr>
      <w:r>
        <w:separator/>
      </w:r>
    </w:p>
  </w:footnote>
  <w:footnote w:type="continuationSeparator" w:id="0">
    <w:p w14:paraId="3997F405" w14:textId="77777777" w:rsidR="000116AD" w:rsidRDefault="000116AD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702A" w14:textId="77777777" w:rsidR="000116AD" w:rsidRDefault="007E7423" w:rsidP="00462328">
    <w:pPr>
      <w:pStyle w:val="Nagwek"/>
      <w:ind w:firstLine="1134"/>
    </w:pPr>
    <w:r>
      <w:rPr>
        <w:noProof/>
      </w:rPr>
      <w:drawing>
        <wp:inline distT="0" distB="0" distL="0" distR="0" wp14:anchorId="6EF23AD6" wp14:editId="5DC821EC">
          <wp:extent cx="412369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3CDE64" w14:textId="77777777" w:rsidR="000116AD" w:rsidRDefault="000116AD" w:rsidP="00462328"/>
  <w:p w14:paraId="0A2C61B9" w14:textId="77777777" w:rsidR="000116AD" w:rsidRDefault="000116AD" w:rsidP="00462328">
    <w:pPr>
      <w:pStyle w:val="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A7"/>
    <w:multiLevelType w:val="hybridMultilevel"/>
    <w:tmpl w:val="7376F7DA"/>
    <w:lvl w:ilvl="0" w:tplc="EAAC9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EE"/>
    <w:multiLevelType w:val="hybridMultilevel"/>
    <w:tmpl w:val="85E648F8"/>
    <w:lvl w:ilvl="0" w:tplc="9E827DA8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332C6"/>
    <w:multiLevelType w:val="hybridMultilevel"/>
    <w:tmpl w:val="486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EE8"/>
    <w:multiLevelType w:val="hybridMultilevel"/>
    <w:tmpl w:val="CBC85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2AA6"/>
    <w:multiLevelType w:val="multilevel"/>
    <w:tmpl w:val="D0F83E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150B0672"/>
    <w:multiLevelType w:val="hybridMultilevel"/>
    <w:tmpl w:val="988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1E5B"/>
    <w:multiLevelType w:val="hybridMultilevel"/>
    <w:tmpl w:val="6A62D0B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1DF24E0"/>
    <w:multiLevelType w:val="hybridMultilevel"/>
    <w:tmpl w:val="98B25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30FD0"/>
    <w:multiLevelType w:val="hybridMultilevel"/>
    <w:tmpl w:val="BA7E1A66"/>
    <w:lvl w:ilvl="0" w:tplc="15C0E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2C65"/>
    <w:multiLevelType w:val="hybridMultilevel"/>
    <w:tmpl w:val="9BEACE5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3510D13"/>
    <w:multiLevelType w:val="hybridMultilevel"/>
    <w:tmpl w:val="7460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6210"/>
    <w:multiLevelType w:val="hybridMultilevel"/>
    <w:tmpl w:val="B87E2B5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3F3B"/>
    <w:multiLevelType w:val="hybridMultilevel"/>
    <w:tmpl w:val="F16E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1028E"/>
    <w:multiLevelType w:val="hybridMultilevel"/>
    <w:tmpl w:val="70909E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B8684C"/>
    <w:multiLevelType w:val="hybridMultilevel"/>
    <w:tmpl w:val="DC12423C"/>
    <w:lvl w:ilvl="0" w:tplc="BA609E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86B"/>
    <w:multiLevelType w:val="hybridMultilevel"/>
    <w:tmpl w:val="6F14F29E"/>
    <w:lvl w:ilvl="0" w:tplc="35E2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097"/>
    <w:multiLevelType w:val="hybridMultilevel"/>
    <w:tmpl w:val="4A5AE200"/>
    <w:lvl w:ilvl="0" w:tplc="A99EC46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E0442D2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0F7286"/>
    <w:multiLevelType w:val="hybridMultilevel"/>
    <w:tmpl w:val="E0D4D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A20A6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5715"/>
    <w:multiLevelType w:val="hybridMultilevel"/>
    <w:tmpl w:val="1A965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A0305"/>
    <w:multiLevelType w:val="multilevel"/>
    <w:tmpl w:val="B9965A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376561A0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A1B31"/>
    <w:multiLevelType w:val="hybridMultilevel"/>
    <w:tmpl w:val="743C9898"/>
    <w:lvl w:ilvl="0" w:tplc="9AEA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49632975"/>
    <w:multiLevelType w:val="hybridMultilevel"/>
    <w:tmpl w:val="3FA641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A333B7F"/>
    <w:multiLevelType w:val="hybridMultilevel"/>
    <w:tmpl w:val="708C4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70A6F"/>
    <w:multiLevelType w:val="hybridMultilevel"/>
    <w:tmpl w:val="0450E548"/>
    <w:lvl w:ilvl="0" w:tplc="9B7A2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57E02"/>
    <w:multiLevelType w:val="hybridMultilevel"/>
    <w:tmpl w:val="CD60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4312A1"/>
    <w:multiLevelType w:val="hybridMultilevel"/>
    <w:tmpl w:val="7E0E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7631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56F6F"/>
    <w:multiLevelType w:val="hybridMultilevel"/>
    <w:tmpl w:val="66F678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AC03C47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78A7"/>
    <w:multiLevelType w:val="hybridMultilevel"/>
    <w:tmpl w:val="68201CB6"/>
    <w:lvl w:ilvl="0" w:tplc="C680A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955CD"/>
    <w:multiLevelType w:val="hybridMultilevel"/>
    <w:tmpl w:val="AE82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C26E9E"/>
    <w:multiLevelType w:val="hybridMultilevel"/>
    <w:tmpl w:val="FD4CCEE6"/>
    <w:lvl w:ilvl="0" w:tplc="A58C8B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B1E87"/>
    <w:multiLevelType w:val="hybridMultilevel"/>
    <w:tmpl w:val="14E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A0131"/>
    <w:multiLevelType w:val="hybridMultilevel"/>
    <w:tmpl w:val="E39A49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2C3379"/>
    <w:multiLevelType w:val="hybridMultilevel"/>
    <w:tmpl w:val="D1C40D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C31598F"/>
    <w:multiLevelType w:val="hybridMultilevel"/>
    <w:tmpl w:val="2E46B5F8"/>
    <w:lvl w:ilvl="0" w:tplc="A3EE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50A6E"/>
    <w:multiLevelType w:val="multilevel"/>
    <w:tmpl w:val="B88A2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2" w15:restartNumberingAfterBreak="0">
    <w:nsid w:val="6C9D1EC6"/>
    <w:multiLevelType w:val="hybridMultilevel"/>
    <w:tmpl w:val="F29AA0B2"/>
    <w:lvl w:ilvl="0" w:tplc="957A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82603"/>
    <w:multiLevelType w:val="multilevel"/>
    <w:tmpl w:val="DFC048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4" w15:restartNumberingAfterBreak="0">
    <w:nsid w:val="6E1326B9"/>
    <w:multiLevelType w:val="hybridMultilevel"/>
    <w:tmpl w:val="70F4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56BB8"/>
    <w:multiLevelType w:val="hybridMultilevel"/>
    <w:tmpl w:val="C70A47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6A53DB"/>
    <w:multiLevelType w:val="hybridMultilevel"/>
    <w:tmpl w:val="24D2019E"/>
    <w:lvl w:ilvl="0" w:tplc="DA6E6786">
      <w:start w:val="1"/>
      <w:numFmt w:val="decimal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29"/>
  </w:num>
  <w:num w:numId="5">
    <w:abstractNumId w:val="42"/>
  </w:num>
  <w:num w:numId="6">
    <w:abstractNumId w:val="31"/>
  </w:num>
  <w:num w:numId="7">
    <w:abstractNumId w:val="15"/>
  </w:num>
  <w:num w:numId="8">
    <w:abstractNumId w:val="18"/>
  </w:num>
  <w:num w:numId="9">
    <w:abstractNumId w:val="2"/>
  </w:num>
  <w:num w:numId="10">
    <w:abstractNumId w:val="14"/>
  </w:num>
  <w:num w:numId="11">
    <w:abstractNumId w:val="27"/>
  </w:num>
  <w:num w:numId="12">
    <w:abstractNumId w:val="0"/>
  </w:num>
  <w:num w:numId="13">
    <w:abstractNumId w:val="8"/>
  </w:num>
  <w:num w:numId="14">
    <w:abstractNumId w:val="17"/>
  </w:num>
  <w:num w:numId="15">
    <w:abstractNumId w:val="37"/>
  </w:num>
  <w:num w:numId="16">
    <w:abstractNumId w:val="22"/>
  </w:num>
  <w:num w:numId="17">
    <w:abstractNumId w:val="36"/>
  </w:num>
  <w:num w:numId="18">
    <w:abstractNumId w:val="40"/>
  </w:num>
  <w:num w:numId="19">
    <w:abstractNumId w:val="46"/>
  </w:num>
  <w:num w:numId="20">
    <w:abstractNumId w:val="30"/>
  </w:num>
  <w:num w:numId="21">
    <w:abstractNumId w:val="20"/>
  </w:num>
  <w:num w:numId="22">
    <w:abstractNumId w:val="11"/>
  </w:num>
  <w:num w:numId="23">
    <w:abstractNumId w:val="23"/>
  </w:num>
  <w:num w:numId="24">
    <w:abstractNumId w:val="1"/>
  </w:num>
  <w:num w:numId="25">
    <w:abstractNumId w:val="25"/>
  </w:num>
  <w:num w:numId="26">
    <w:abstractNumId w:val="45"/>
  </w:num>
  <w:num w:numId="27">
    <w:abstractNumId w:val="44"/>
  </w:num>
  <w:num w:numId="28">
    <w:abstractNumId w:val="35"/>
  </w:num>
  <w:num w:numId="29">
    <w:abstractNumId w:val="28"/>
  </w:num>
  <w:num w:numId="30">
    <w:abstractNumId w:val="19"/>
  </w:num>
  <w:num w:numId="31">
    <w:abstractNumId w:val="12"/>
  </w:num>
  <w:num w:numId="32">
    <w:abstractNumId w:val="6"/>
  </w:num>
  <w:num w:numId="33">
    <w:abstractNumId w:val="43"/>
  </w:num>
  <w:num w:numId="34">
    <w:abstractNumId w:val="41"/>
  </w:num>
  <w:num w:numId="35">
    <w:abstractNumId w:val="26"/>
  </w:num>
  <w:num w:numId="36">
    <w:abstractNumId w:val="7"/>
  </w:num>
  <w:num w:numId="37">
    <w:abstractNumId w:val="3"/>
  </w:num>
  <w:num w:numId="38">
    <w:abstractNumId w:val="39"/>
  </w:num>
  <w:num w:numId="39">
    <w:abstractNumId w:val="9"/>
  </w:num>
  <w:num w:numId="40">
    <w:abstractNumId w:val="32"/>
  </w:num>
  <w:num w:numId="41">
    <w:abstractNumId w:val="13"/>
  </w:num>
  <w:num w:numId="42">
    <w:abstractNumId w:val="24"/>
  </w:num>
  <w:num w:numId="43">
    <w:abstractNumId w:val="10"/>
  </w:num>
  <w:num w:numId="44">
    <w:abstractNumId w:val="16"/>
  </w:num>
  <w:num w:numId="45">
    <w:abstractNumId w:val="38"/>
  </w:num>
  <w:num w:numId="46">
    <w:abstractNumId w:val="34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B2F74"/>
    <w:rsid w:val="000E1826"/>
    <w:rsid w:val="00105499"/>
    <w:rsid w:val="00166B12"/>
    <w:rsid w:val="00196034"/>
    <w:rsid w:val="001B47AB"/>
    <w:rsid w:val="001F6B0A"/>
    <w:rsid w:val="00201180"/>
    <w:rsid w:val="00226F3D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04DE6"/>
    <w:rsid w:val="0042156E"/>
    <w:rsid w:val="00462328"/>
    <w:rsid w:val="004662BB"/>
    <w:rsid w:val="004A0FAB"/>
    <w:rsid w:val="004A72E1"/>
    <w:rsid w:val="004F75CD"/>
    <w:rsid w:val="005273D6"/>
    <w:rsid w:val="00530958"/>
    <w:rsid w:val="00536344"/>
    <w:rsid w:val="005571CF"/>
    <w:rsid w:val="00577A5C"/>
    <w:rsid w:val="0059707E"/>
    <w:rsid w:val="00634DEC"/>
    <w:rsid w:val="00647A22"/>
    <w:rsid w:val="00667E91"/>
    <w:rsid w:val="0068356C"/>
    <w:rsid w:val="006859E5"/>
    <w:rsid w:val="006B004E"/>
    <w:rsid w:val="007262EC"/>
    <w:rsid w:val="00773BB4"/>
    <w:rsid w:val="007E7423"/>
    <w:rsid w:val="00806147"/>
    <w:rsid w:val="008508ED"/>
    <w:rsid w:val="008929C4"/>
    <w:rsid w:val="0089791B"/>
    <w:rsid w:val="00904EBE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87B11"/>
    <w:rsid w:val="00B714D9"/>
    <w:rsid w:val="00B730DA"/>
    <w:rsid w:val="00BA03F7"/>
    <w:rsid w:val="00BA0A63"/>
    <w:rsid w:val="00BC3C99"/>
    <w:rsid w:val="00BF02A8"/>
    <w:rsid w:val="00C86893"/>
    <w:rsid w:val="00D11F39"/>
    <w:rsid w:val="00D25D31"/>
    <w:rsid w:val="00DB0B6A"/>
    <w:rsid w:val="00DD137F"/>
    <w:rsid w:val="00DE0395"/>
    <w:rsid w:val="00DE4EA8"/>
    <w:rsid w:val="00E42158"/>
    <w:rsid w:val="00E630D4"/>
    <w:rsid w:val="00E81C28"/>
    <w:rsid w:val="00E95A74"/>
    <w:rsid w:val="00E96F63"/>
    <w:rsid w:val="00EA0844"/>
    <w:rsid w:val="00EA0A21"/>
    <w:rsid w:val="00EE6CD6"/>
    <w:rsid w:val="00EF004F"/>
    <w:rsid w:val="00F204C9"/>
    <w:rsid w:val="00F27400"/>
    <w:rsid w:val="00F62D16"/>
    <w:rsid w:val="00F737A3"/>
    <w:rsid w:val="00FA1B2B"/>
    <w:rsid w:val="00FD1B0C"/>
    <w:rsid w:val="00FD2C1C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1CE6B4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5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18DC-62F2-48A1-A633-234CD392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Barbara Noch</cp:lastModifiedBy>
  <cp:revision>3</cp:revision>
  <cp:lastPrinted>2016-09-08T10:40:00Z</cp:lastPrinted>
  <dcterms:created xsi:type="dcterms:W3CDTF">2018-01-25T13:11:00Z</dcterms:created>
  <dcterms:modified xsi:type="dcterms:W3CDTF">2018-01-25T13:12:00Z</dcterms:modified>
</cp:coreProperties>
</file>