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02EF01C7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8D2C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72BFE6E3" w:rsidR="0062094F" w:rsidRDefault="00BB5FF0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pn.</w:t>
      </w:r>
      <w:r w:rsidR="002F5CBE">
        <w:rPr>
          <w:b/>
          <w:sz w:val="36"/>
          <w:szCs w:val="36"/>
        </w:rPr>
        <w:t xml:space="preserve"> </w:t>
      </w:r>
      <w:r w:rsidR="000116AD" w:rsidRPr="00700129">
        <w:rPr>
          <w:b/>
          <w:sz w:val="36"/>
          <w:szCs w:val="36"/>
        </w:rPr>
        <w:t>„</w:t>
      </w:r>
      <w:r w:rsidR="005367BD">
        <w:rPr>
          <w:b/>
          <w:sz w:val="36"/>
          <w:szCs w:val="36"/>
        </w:rPr>
        <w:t>Akademia przedsiębiorczości</w:t>
      </w:r>
      <w:r w:rsidR="00B07A5E">
        <w:rPr>
          <w:b/>
          <w:sz w:val="36"/>
          <w:szCs w:val="36"/>
        </w:rPr>
        <w:t xml:space="preserve"> </w:t>
      </w:r>
      <w:r w:rsidR="00121B9F">
        <w:rPr>
          <w:b/>
          <w:sz w:val="36"/>
          <w:szCs w:val="36"/>
        </w:rPr>
        <w:t>2</w:t>
      </w:r>
      <w:r w:rsidR="000116AD" w:rsidRPr="00700129">
        <w:rPr>
          <w:b/>
          <w:sz w:val="36"/>
          <w:szCs w:val="36"/>
        </w:rPr>
        <w:t>”</w:t>
      </w:r>
    </w:p>
    <w:p w14:paraId="25B7DC69" w14:textId="20CA2B54" w:rsidR="005B292E" w:rsidRPr="005B292E" w:rsidRDefault="005B292E" w:rsidP="00B24CB2">
      <w:pPr>
        <w:spacing w:before="120" w:after="0" w:line="240" w:lineRule="auto"/>
        <w:jc w:val="center"/>
        <w:rPr>
          <w:b/>
          <w:sz w:val="24"/>
          <w:szCs w:val="24"/>
        </w:rPr>
      </w:pPr>
      <w:r w:rsidRPr="005B292E">
        <w:rPr>
          <w:b/>
          <w:sz w:val="24"/>
          <w:szCs w:val="24"/>
        </w:rPr>
        <w:t>Regionalny Program Operacyjny Województwa Pomorskiego na lata 2014-2020</w:t>
      </w:r>
    </w:p>
    <w:p w14:paraId="4C6BB38A" w14:textId="03043F15" w:rsidR="008D2C1F" w:rsidRDefault="005B292E" w:rsidP="004355D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</w:rPr>
        <w:t>Osi priorytetowej 05.</w:t>
      </w:r>
      <w:r w:rsidR="004355DE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atrudnienie</w:t>
      </w:r>
      <w:r w:rsidR="004355DE">
        <w:rPr>
          <w:rFonts w:ascii="Arial" w:hAnsi="Arial" w:cs="Arial"/>
          <w:b/>
        </w:rPr>
        <w:t>, Działanie 05.07 Nowe mikroprzedsiębiorstwa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C2176D">
        <w:trPr>
          <w:trHeight w:val="946"/>
        </w:trPr>
        <w:tc>
          <w:tcPr>
            <w:tcW w:w="4106" w:type="dxa"/>
            <w:shd w:val="clear" w:color="auto" w:fill="FFD966" w:themeFill="accent4" w:themeFillTint="99"/>
          </w:tcPr>
          <w:p w14:paraId="71F22052" w14:textId="70CEE857" w:rsidR="00C2176D" w:rsidRPr="00C2176D" w:rsidRDefault="008D2C1F" w:rsidP="00C21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  <w:p w14:paraId="0C1FB3F8" w14:textId="1A7EAE72" w:rsidR="00C2176D" w:rsidRPr="00C2176D" w:rsidRDefault="00C2176D" w:rsidP="00C217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14:paraId="135253E2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494A38C3" w:rsidR="00B90506" w:rsidRPr="008D2C1F" w:rsidRDefault="00B90506" w:rsidP="00C21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5CBE">
              <w:rPr>
                <w:sz w:val="24"/>
                <w:szCs w:val="24"/>
              </w:rPr>
              <w:t xml:space="preserve"> </w:t>
            </w:r>
            <w:r w:rsidRPr="00B90506">
              <w:rPr>
                <w:sz w:val="24"/>
                <w:szCs w:val="24"/>
              </w:rPr>
              <w:t xml:space="preserve">krotnie: pierwsza </w:t>
            </w:r>
            <w:r w:rsidR="002F5CBE">
              <w:rPr>
                <w:sz w:val="24"/>
                <w:szCs w:val="24"/>
              </w:rPr>
              <w:t>17</w:t>
            </w:r>
            <w:r w:rsidRPr="00B90506">
              <w:rPr>
                <w:sz w:val="24"/>
                <w:szCs w:val="24"/>
              </w:rPr>
              <w:t>.0</w:t>
            </w:r>
            <w:r w:rsidR="002F5CBE">
              <w:rPr>
                <w:sz w:val="24"/>
                <w:szCs w:val="24"/>
              </w:rPr>
              <w:t>8</w:t>
            </w:r>
            <w:r w:rsidRPr="00B90506">
              <w:rPr>
                <w:sz w:val="24"/>
                <w:szCs w:val="24"/>
              </w:rPr>
              <w:t>.2020r.-</w:t>
            </w:r>
            <w:r w:rsidR="002F5CBE">
              <w:rPr>
                <w:sz w:val="24"/>
                <w:szCs w:val="24"/>
              </w:rPr>
              <w:t>28</w:t>
            </w:r>
            <w:r w:rsidRPr="00B90506">
              <w:rPr>
                <w:sz w:val="24"/>
                <w:szCs w:val="24"/>
              </w:rPr>
              <w:t>.0</w:t>
            </w:r>
            <w:r w:rsidR="002F5CBE">
              <w:rPr>
                <w:sz w:val="24"/>
                <w:szCs w:val="24"/>
              </w:rPr>
              <w:t>8</w:t>
            </w:r>
            <w:r w:rsidRPr="00B90506">
              <w:rPr>
                <w:sz w:val="24"/>
                <w:szCs w:val="24"/>
              </w:rPr>
              <w:t>.2020r</w:t>
            </w:r>
            <w:r w:rsidR="004355DE">
              <w:rPr>
                <w:sz w:val="24"/>
                <w:szCs w:val="24"/>
              </w:rPr>
              <w:t xml:space="preserve"> </w:t>
            </w:r>
            <w:r w:rsidRPr="00B90506">
              <w:rPr>
                <w:sz w:val="24"/>
                <w:szCs w:val="24"/>
              </w:rPr>
              <w:t>., kolejn</w:t>
            </w:r>
            <w:r>
              <w:rPr>
                <w:sz w:val="24"/>
                <w:szCs w:val="24"/>
              </w:rPr>
              <w:t>a</w:t>
            </w:r>
            <w:r w:rsidRPr="00B90506">
              <w:rPr>
                <w:sz w:val="24"/>
                <w:szCs w:val="24"/>
              </w:rPr>
              <w:t xml:space="preserve"> średnio co 5-6 miesięcy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A939E8B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</w:t>
            </w:r>
            <w:r w:rsidR="006068A6">
              <w:rPr>
                <w:b/>
                <w:sz w:val="24"/>
                <w:szCs w:val="24"/>
              </w:rPr>
              <w:t>przyjęcia liczba uczestników 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6471719D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681F64" w14:textId="4D56D8AC" w:rsidR="008D2C1F" w:rsidRDefault="00B90506" w:rsidP="00B90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osób</w:t>
            </w:r>
            <w:r w:rsidR="004355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 tym po 25 osób w każdej rekrutacji</w:t>
            </w:r>
          </w:p>
          <w:p w14:paraId="4B59214A" w14:textId="6F209103" w:rsidR="006068A6" w:rsidRPr="008D2C1F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0121533" w14:textId="1B2B9A01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posiada miejsce zamieszkania</w:t>
            </w:r>
            <w:r w:rsidRPr="002F5CB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ootnoteReference w:id="1"/>
            </w: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 (w rozumieniu przepisów Kodeksu cywilnego) na obszarze jednej z następujących gmin powiatu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>słupskiego</w:t>
            </w: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Damnica, Dębnica Kaszubska, </w:t>
            </w:r>
            <w:r w:rsidR="002F5CBE"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Główczyce, </w:t>
            </w:r>
            <w:r w:rsidR="005367BD" w:rsidRPr="002F5CBE">
              <w:rPr>
                <w:rFonts w:asciiTheme="minorHAnsi" w:hAnsiTheme="minorHAnsi" w:cstheme="minorHAnsi"/>
                <w:sz w:val="24"/>
                <w:szCs w:val="24"/>
              </w:rPr>
              <w:t>Kępice, Potęgowo, Słupsk (gmina wiejska), Smołdzino lub z gminy powiatu lęborskiego: Cewice.</w:t>
            </w:r>
          </w:p>
          <w:p w14:paraId="00C44B6E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nie była karana za przestępstwa skarbowe oraz korzysta z pełni praw publicznych i posiada pełną zdolność do czynności prawnych;</w:t>
            </w:r>
          </w:p>
          <w:p w14:paraId="058E5EDB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dostarczy kompletne dokumenty rekrutacyjne w terminach rekrutacji do projektu;</w:t>
            </w:r>
          </w:p>
          <w:p w14:paraId="41D9AB43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jest osobą bezrobotną (zarejestrowaną w ewidencji osób bezrobotnych prowadzonych przez urząd pracy bądź niezarejestrowaną w urzędzie pracy) </w:t>
            </w:r>
          </w:p>
          <w:p w14:paraId="568BF50D" w14:textId="77777777" w:rsidR="005B292E" w:rsidRPr="002F5CBE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>ma co najmniej 30 lat (od dnia 30. urodzin);</w:t>
            </w:r>
          </w:p>
          <w:p w14:paraId="5244C7CB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F5CBE">
              <w:rPr>
                <w:rFonts w:asciiTheme="minorHAnsi" w:hAnsiTheme="minorHAnsi" w:cstheme="minorHAnsi"/>
                <w:sz w:val="24"/>
                <w:szCs w:val="24"/>
              </w:rPr>
              <w:t xml:space="preserve">nie posiadała wpisu do Centralnej Ewidencji i Informacji o Działalności Gospodarczej (CEIDG), nie była zarejestrowane jako przedsiębiorcy w Krajowym Rejestrze Sądowym (KRS), nie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prowadziła działalności gospodarczej na podstawie odrębnych przepisów w okresie 12 miesięcy poprzedzających dzień zgłoszenia i przystąpienia do projektu;</w:t>
            </w:r>
          </w:p>
          <w:p w14:paraId="33B188F2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zawiesiła lub nie miała zawieszonej działalności gospodarczej na podstawie przepisów o CEIDG lub KRS w okresie 12 miesięcy poprzedzających dzień zgłoszenia i przystąpienia do projektu;</w:t>
            </w:r>
          </w:p>
          <w:p w14:paraId="3CDF695B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42032547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korzysta równolegle z innych środków publicznych,</w:t>
            </w:r>
            <w:r w:rsidRPr="00C163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w tym zwłaszcza ze środków Funduszu Pracy, PFRON oraz środków oferowanych w ramach RPO WP 2014-2020, POWER, PROW 2014-2020 na pokrycie tych samych wydatków związanych z podjęciem oraz prowadzeniem działalności gospodarczej; </w:t>
            </w:r>
          </w:p>
          <w:bookmarkEnd w:id="0"/>
          <w:p w14:paraId="61D99FCC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zamierza założyć rolniczej działalności gospodarczej i równocześnie podlegać ubezpieczeniu społecznemu rolników zgodnie z ustawą z dnia 20 grudnia 1990 r. o ubezpieczeniu społecznym rolników;</w:t>
            </w:r>
          </w:p>
          <w:p w14:paraId="74D449D8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zamierza założyć działalności komorniczej zgodnie z ustawa z dnia 22 marca 2018 r. o komornikach sądowych;</w:t>
            </w:r>
          </w:p>
          <w:p w14:paraId="0F21E386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42032607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nie pozostaje w stosunku do Prywatnego Centrum Edukacyjnego „Marmołowski” s.c. Alicja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Marmołowska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, Ewa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Marmołowska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 w związku mogącym naruszyć zasady bezstronności w procesie rekrutacji i oceny wniosków, w szczególności osoby, które nie są lub nie były zatrudnione u Beneficjenta (tj. Prywatne Centrum Edukacyjne „Marmołowski” s.c. Alicja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Marmołowska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, Ewa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Marmołowska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) w ciągu ostatnich 2 lat oraz osoby, które nie łączy lub nie łączył z Alicją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Marmołowską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 lub Ewą 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Marmołowską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, podmiotami realizującymi, wykonawcami lub pracownikiem Beneficjenta uczestniczącym w procesie rekrutacji i oceny wniosków o udzielnie wsparcia finansowego na rozpoczęcie działalności gospodarczej:</w:t>
            </w:r>
          </w:p>
          <w:p w14:paraId="22224F7E" w14:textId="77777777" w:rsidR="005B292E" w:rsidRPr="00C163E3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związek małżeński, stosunek pokrewieństwa i powinowactwa (w linii prostej lub bocznej do II stopnia)</w:t>
            </w:r>
          </w:p>
          <w:p w14:paraId="19505703" w14:textId="77777777" w:rsidR="005B292E" w:rsidRPr="00C163E3" w:rsidRDefault="005B292E" w:rsidP="005B292E">
            <w:p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i/lub</w:t>
            </w:r>
          </w:p>
          <w:p w14:paraId="3A26D772" w14:textId="77777777" w:rsidR="005B292E" w:rsidRPr="00C163E3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związek z tytułu przysposobienia, opieki lub kurateli;</w:t>
            </w:r>
          </w:p>
          <w:bookmarkEnd w:id="1"/>
          <w:p w14:paraId="7F240395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są karane karą zakazu dostępu do środków, o których mowa w art. 5 ust. 3 pkt 1 i 4 ustawy z dnia 27 sierpnia 2009 r. o finansach publicznych (</w:t>
            </w:r>
            <w:proofErr w:type="spellStart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t.j</w:t>
            </w:r>
            <w:proofErr w:type="spellEnd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. Dz. U.  z 2019 r. poz. 869, ze zm.);</w:t>
            </w:r>
          </w:p>
          <w:p w14:paraId="23AA5CCC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posiadają zajęcia komorniczego z tytułu obowiązku alimentacyjnego;</w:t>
            </w:r>
          </w:p>
          <w:p w14:paraId="59B6C6B7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jest Uczestnikiem innego projektu, którego celem jest uzyskanie środków publicznych i/lub unijnych na rozpoczęcie działalności gospodarczej;</w:t>
            </w:r>
          </w:p>
          <w:p w14:paraId="53F234B1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otrzymała bezzwrotnego wsparcia finansowego na otwarcie działalności gospodarczej ze środków unijnych z perspektywy unijnej 2014-2020;</w:t>
            </w:r>
          </w:p>
          <w:p w14:paraId="0DDC5ED1" w14:textId="2E2AD608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złoży oświadczenie o zapoznaniu się z </w:t>
            </w:r>
            <w:r w:rsidRPr="00C163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Regulamin rekrutacji uczestników projektu w związku z przyznawaniem środków finansowych na rozwój przedsiębiorczości w ramach projektu pn. „</w:t>
            </w:r>
            <w:r w:rsidR="002F5CBE" w:rsidRPr="00C163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Akademia przedsiębiorczości </w:t>
            </w:r>
            <w:r w:rsidRPr="00C163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2”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" w:name="_Hlk42032882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oraz </w:t>
            </w:r>
            <w:r w:rsidRPr="00C163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Regulaminem przyznawania wsparcia w postaci szkoleń oraz środków finansowych na rozwój przedsiębiorczości w ramach projektu „</w:t>
            </w:r>
            <w:r w:rsidR="002F5CBE" w:rsidRPr="00C163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Akademia przedsiębiorczości </w:t>
            </w:r>
            <w:r w:rsidRPr="00C163E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2” </w:t>
            </w:r>
            <w:bookmarkEnd w:id="2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i akceptacji warunków w nich zawartych;</w:t>
            </w:r>
          </w:p>
          <w:p w14:paraId="5A2E3CB5" w14:textId="77777777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złoży oświadczenie o prawdziwości danych zawartych w formularzu zgłoszeniowym do projektu;</w:t>
            </w:r>
          </w:p>
          <w:p w14:paraId="3ADBE237" w14:textId="5BBC504D" w:rsidR="005B292E" w:rsidRPr="00C163E3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42078892"/>
            <w:r w:rsidRPr="00C163E3">
              <w:rPr>
                <w:rFonts w:asciiTheme="minorHAnsi" w:hAnsiTheme="minorHAnsi" w:cstheme="minorHAnsi"/>
                <w:sz w:val="24"/>
                <w:szCs w:val="24"/>
              </w:rPr>
              <w:t>nie jest i nie była wcześniej uczestnikiem projektu „</w:t>
            </w:r>
            <w:r w:rsidR="002F5CBE" w:rsidRPr="00C163E3">
              <w:rPr>
                <w:rFonts w:asciiTheme="minorHAnsi" w:hAnsiTheme="minorHAnsi" w:cstheme="minorHAnsi"/>
                <w:sz w:val="24"/>
                <w:szCs w:val="24"/>
              </w:rPr>
              <w:t>Akademia przedsiębiorczości</w:t>
            </w:r>
            <w:r w:rsidRPr="00C163E3">
              <w:rPr>
                <w:rFonts w:asciiTheme="minorHAnsi" w:hAnsiTheme="minorHAnsi" w:cstheme="minorHAnsi"/>
                <w:sz w:val="24"/>
                <w:szCs w:val="24"/>
              </w:rPr>
              <w:t xml:space="preserve"> 2”</w:t>
            </w:r>
          </w:p>
          <w:bookmarkEnd w:id="3"/>
          <w:p w14:paraId="23225E2F" w14:textId="7C2344C4" w:rsidR="008D2C1F" w:rsidRPr="006068A6" w:rsidRDefault="008D2C1F" w:rsidP="005B292E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8D2C1F" w:rsidRPr="00C163E3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97296A1" w14:textId="77777777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w wieku 50 lat i więcej;</w:t>
            </w:r>
          </w:p>
          <w:p w14:paraId="0C09502B" w14:textId="77777777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Kobiety;</w:t>
            </w:r>
          </w:p>
          <w:p w14:paraId="5C554581" w14:textId="262697D9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z niepełnosprawnościami;</w:t>
            </w:r>
          </w:p>
          <w:p w14:paraId="4E58556E" w14:textId="3F25BF3F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t>Osoby długotrwale bezrobotne;</w:t>
            </w:r>
          </w:p>
          <w:p w14:paraId="676B8C22" w14:textId="78F737D4" w:rsidR="005B292E" w:rsidRPr="00C163E3" w:rsidRDefault="005B292E" w:rsidP="005B292E">
            <w:pPr>
              <w:numPr>
                <w:ilvl w:val="0"/>
                <w:numId w:val="13"/>
              </w:numPr>
              <w:spacing w:line="240" w:lineRule="auto"/>
              <w:ind w:left="426" w:hanging="142"/>
              <w:rPr>
                <w:rFonts w:asciiTheme="minorHAnsi" w:hAnsiTheme="minorHAnsi" w:cstheme="minorHAnsi"/>
              </w:rPr>
            </w:pPr>
            <w:r w:rsidRPr="00C163E3">
              <w:rPr>
                <w:rFonts w:asciiTheme="minorHAnsi" w:hAnsiTheme="minorHAnsi" w:cstheme="minorHAnsi"/>
              </w:rPr>
              <w:lastRenderedPageBreak/>
              <w:t>Osoby o niskich kwalifikacjach, tj. posiadające wykształcenie max. ponadgimnazjalne włącznie.</w:t>
            </w:r>
          </w:p>
          <w:p w14:paraId="790B21EE" w14:textId="07578624" w:rsidR="00B24CB2" w:rsidRPr="00C163E3" w:rsidRDefault="00B24CB2" w:rsidP="006068A6">
            <w:pPr>
              <w:pStyle w:val="Akapitzlist"/>
              <w:spacing w:after="0" w:line="240" w:lineRule="auto"/>
              <w:ind w:left="7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lastRenderedPageBreak/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28D7CBD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6068A6">
              <w:rPr>
                <w:rFonts w:cs="Arial"/>
                <w:iCs/>
                <w:sz w:val="24"/>
                <w:szCs w:val="24"/>
              </w:rPr>
              <w:t>http://marmolowski.pl</w:t>
            </w:r>
          </w:p>
          <w:p w14:paraId="6FFDDDA9" w14:textId="3C16D02E" w:rsidR="008D2C1F" w:rsidRPr="00561693" w:rsidRDefault="008D2C1F" w:rsidP="00561693">
            <w:pPr>
              <w:spacing w:line="240" w:lineRule="auto"/>
              <w:ind w:left="360"/>
              <w:jc w:val="both"/>
              <w:rPr>
                <w:rFonts w:cs="Arial"/>
                <w:iCs/>
                <w:sz w:val="24"/>
                <w:szCs w:val="24"/>
              </w:rPr>
            </w:pP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60B06C3A" w:rsidR="00AF45EF" w:rsidRPr="00C163E3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163E3">
              <w:rPr>
                <w:sz w:val="24"/>
                <w:szCs w:val="24"/>
              </w:rPr>
              <w:t xml:space="preserve">W wersji papierowej w biurze projektu przy </w:t>
            </w:r>
            <w:proofErr w:type="spellStart"/>
            <w:r w:rsidR="00AC3BFF" w:rsidRPr="00C163E3">
              <w:rPr>
                <w:sz w:val="24"/>
                <w:szCs w:val="24"/>
              </w:rPr>
              <w:t>przy</w:t>
            </w:r>
            <w:proofErr w:type="spellEnd"/>
            <w:r w:rsidRPr="00C163E3">
              <w:rPr>
                <w:sz w:val="24"/>
                <w:szCs w:val="24"/>
              </w:rPr>
              <w:t xml:space="preserve"> </w:t>
            </w:r>
            <w:r w:rsidR="00AC3BFF" w:rsidRPr="00C163E3">
              <w:rPr>
                <w:sz w:val="24"/>
                <w:szCs w:val="24"/>
              </w:rPr>
              <w:t xml:space="preserve">ul. Zaułek </w:t>
            </w:r>
            <w:proofErr w:type="spellStart"/>
            <w:r w:rsidR="00AC3BFF" w:rsidRPr="00C163E3">
              <w:rPr>
                <w:sz w:val="24"/>
                <w:szCs w:val="24"/>
              </w:rPr>
              <w:t>Drozdowy</w:t>
            </w:r>
            <w:proofErr w:type="spellEnd"/>
            <w:r w:rsidR="00AC3BFF" w:rsidRPr="00C163E3">
              <w:rPr>
                <w:sz w:val="24"/>
                <w:szCs w:val="24"/>
              </w:rPr>
              <w:t xml:space="preserve"> 2, 77-100 Bytów</w:t>
            </w:r>
            <w:r w:rsidRPr="00C163E3">
              <w:rPr>
                <w:sz w:val="24"/>
                <w:szCs w:val="24"/>
              </w:rPr>
              <w:t xml:space="preserve"> </w:t>
            </w:r>
          </w:p>
          <w:p w14:paraId="0A5D251B" w14:textId="5BB41B06" w:rsidR="00B24CB2" w:rsidRPr="00C163E3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C163E3">
              <w:rPr>
                <w:sz w:val="24"/>
                <w:szCs w:val="24"/>
              </w:rPr>
              <w:t>W wersji elektronicznej w formacie PDF i DOC na stronie pod adresem:</w:t>
            </w:r>
            <w:r w:rsidR="00B24CB2" w:rsidRPr="00C163E3">
              <w:rPr>
                <w:sz w:val="24"/>
                <w:szCs w:val="24"/>
              </w:rPr>
              <w:t xml:space="preserve"> </w:t>
            </w:r>
            <w:hyperlink r:id="rId11" w:history="1">
              <w:r w:rsidR="006068A6" w:rsidRPr="00C163E3">
                <w:rPr>
                  <w:rStyle w:val="Hipercze"/>
                  <w:sz w:val="24"/>
                  <w:szCs w:val="24"/>
                </w:rPr>
                <w:t>http://marmolowski.pl/projekty-unijne/dotacje-na-start/</w:t>
              </w:r>
            </w:hyperlink>
            <w:r w:rsidR="006068A6" w:rsidRPr="00C163E3">
              <w:rPr>
                <w:sz w:val="24"/>
                <w:szCs w:val="24"/>
              </w:rPr>
              <w:t xml:space="preserve"> </w:t>
            </w: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01B5E608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</w:t>
            </w:r>
            <w:r w:rsidR="006068A6" w:rsidRPr="00AF45EF">
              <w:rPr>
                <w:sz w:val="24"/>
                <w:szCs w:val="24"/>
              </w:rPr>
              <w:t xml:space="preserve"> formularzy zgłoszeniowych</w:t>
            </w:r>
            <w:r w:rsidR="006068A6">
              <w:rPr>
                <w:sz w:val="24"/>
                <w:szCs w:val="24"/>
              </w:rPr>
              <w:t xml:space="preserve">, </w:t>
            </w:r>
            <w:r w:rsidRPr="00AF45EF">
              <w:rPr>
                <w:sz w:val="24"/>
                <w:szCs w:val="24"/>
              </w:rPr>
              <w:t>merytoryczna</w:t>
            </w:r>
            <w:r w:rsidR="006068A6">
              <w:rPr>
                <w:sz w:val="24"/>
                <w:szCs w:val="24"/>
              </w:rPr>
              <w:t xml:space="preserve"> (ocena formularzy zgłoszeniowych, rozmowa z doradca zawodowym ora</w:t>
            </w:r>
            <w:r w:rsidR="00D62C64">
              <w:rPr>
                <w:sz w:val="24"/>
                <w:szCs w:val="24"/>
              </w:rPr>
              <w:t>z</w:t>
            </w:r>
            <w:r w:rsidR="006068A6">
              <w:rPr>
                <w:sz w:val="24"/>
                <w:szCs w:val="24"/>
              </w:rPr>
              <w:t xml:space="preserve"> komisją Rekrutacyjną) i ocena preferencji</w:t>
            </w:r>
            <w:r w:rsidRPr="00AF45EF">
              <w:rPr>
                <w:sz w:val="24"/>
                <w:szCs w:val="24"/>
              </w:rPr>
              <w:t xml:space="preserve"> </w:t>
            </w:r>
            <w:r w:rsidR="006068A6">
              <w:rPr>
                <w:sz w:val="24"/>
                <w:szCs w:val="24"/>
              </w:rPr>
              <w:t>(o ile dotyczy)</w:t>
            </w:r>
          </w:p>
          <w:p w14:paraId="5C8D763A" w14:textId="331DEBFD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 xml:space="preserve">i ich ogłoszenie na stronie </w:t>
            </w:r>
            <w:r w:rsidR="006068A6">
              <w:rPr>
                <w:sz w:val="24"/>
                <w:szCs w:val="24"/>
              </w:rPr>
              <w:t>internetowej projektu oraz w biurze projektu;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2"/>
      <w:footerReference w:type="default" r:id="rId13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293A7" w14:textId="77777777" w:rsidR="008032FA" w:rsidRDefault="008032FA" w:rsidP="0036087D">
      <w:pPr>
        <w:spacing w:after="0" w:line="240" w:lineRule="auto"/>
      </w:pPr>
      <w:r>
        <w:separator/>
      </w:r>
    </w:p>
  </w:endnote>
  <w:endnote w:type="continuationSeparator" w:id="0">
    <w:p w14:paraId="54C90E8A" w14:textId="77777777" w:rsidR="008032FA" w:rsidRDefault="008032FA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39423" w14:textId="77777777" w:rsidR="008032FA" w:rsidRDefault="008032FA" w:rsidP="0036087D">
      <w:pPr>
        <w:spacing w:after="0" w:line="240" w:lineRule="auto"/>
      </w:pPr>
      <w:r>
        <w:separator/>
      </w:r>
    </w:p>
  </w:footnote>
  <w:footnote w:type="continuationSeparator" w:id="0">
    <w:p w14:paraId="6FD95F6F" w14:textId="77777777" w:rsidR="008032FA" w:rsidRDefault="008032FA" w:rsidP="0036087D">
      <w:pPr>
        <w:spacing w:after="0" w:line="240" w:lineRule="auto"/>
      </w:pPr>
      <w:r>
        <w:continuationSeparator/>
      </w:r>
    </w:p>
  </w:footnote>
  <w:footnote w:id="1">
    <w:p w14:paraId="2082387E" w14:textId="77777777" w:rsidR="005B292E" w:rsidRPr="005F3B31" w:rsidRDefault="005B292E" w:rsidP="005B29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97243">
        <w:rPr>
          <w:rStyle w:val="Odwoanieprzypisudolnego"/>
          <w:rFonts w:cs="Calibri"/>
        </w:rPr>
        <w:footnoteRef/>
      </w:r>
      <w:r w:rsidRPr="00797243">
        <w:rPr>
          <w:rFonts w:cs="Calibri"/>
          <w:sz w:val="20"/>
          <w:szCs w:val="20"/>
        </w:rPr>
        <w:t xml:space="preserve"> Art. 25 Kodeksu cywilnego stanowi, iż „</w:t>
      </w:r>
      <w:r w:rsidRPr="00797243">
        <w:rPr>
          <w:rFonts w:cs="Calibri"/>
          <w:sz w:val="20"/>
          <w:szCs w:val="20"/>
          <w:lang w:eastAsia="pl-PL"/>
        </w:rPr>
        <w:t>Miejscem zamieszkania osoby fizycznej jest miejscowość, w której osoba ta przebywa z zamiarem stałego pobytu”</w:t>
      </w:r>
      <w:r w:rsidRPr="005F3B31">
        <w:rPr>
          <w:rFonts w:cs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74FA8420" w:rsidR="000116AD" w:rsidRDefault="00121B9F" w:rsidP="00121B9F">
    <w:pPr>
      <w:pStyle w:val="Nagwek"/>
    </w:pPr>
    <w:r>
      <w:rPr>
        <w:noProof/>
      </w:rPr>
      <w:drawing>
        <wp:inline distT="0" distB="0" distL="0" distR="0" wp14:anchorId="49ABC12D" wp14:editId="6C8959A2">
          <wp:extent cx="9593580" cy="64566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013" cy="65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15B99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21BED"/>
    <w:multiLevelType w:val="hybridMultilevel"/>
    <w:tmpl w:val="89A88E32"/>
    <w:lvl w:ilvl="0" w:tplc="326E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A066E"/>
    <w:multiLevelType w:val="hybridMultilevel"/>
    <w:tmpl w:val="A9BC12A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21576"/>
    <w:rsid w:val="00121B9F"/>
    <w:rsid w:val="00166B12"/>
    <w:rsid w:val="00196034"/>
    <w:rsid w:val="001B47AB"/>
    <w:rsid w:val="00201180"/>
    <w:rsid w:val="00263ADA"/>
    <w:rsid w:val="002A0E8C"/>
    <w:rsid w:val="002A7703"/>
    <w:rsid w:val="002C0EB5"/>
    <w:rsid w:val="002E19D1"/>
    <w:rsid w:val="002E7EE4"/>
    <w:rsid w:val="002F5CBE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355DE"/>
    <w:rsid w:val="00453C3E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367BD"/>
    <w:rsid w:val="00551CBA"/>
    <w:rsid w:val="005571CF"/>
    <w:rsid w:val="00561693"/>
    <w:rsid w:val="0056608F"/>
    <w:rsid w:val="0059707E"/>
    <w:rsid w:val="005B292E"/>
    <w:rsid w:val="005C251B"/>
    <w:rsid w:val="005D5F56"/>
    <w:rsid w:val="006068A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36322"/>
    <w:rsid w:val="00740A54"/>
    <w:rsid w:val="00753539"/>
    <w:rsid w:val="00773BB4"/>
    <w:rsid w:val="007D5C19"/>
    <w:rsid w:val="008032FA"/>
    <w:rsid w:val="00806147"/>
    <w:rsid w:val="008508ED"/>
    <w:rsid w:val="0088025A"/>
    <w:rsid w:val="008929C4"/>
    <w:rsid w:val="00896CD6"/>
    <w:rsid w:val="0089791B"/>
    <w:rsid w:val="008D2C1F"/>
    <w:rsid w:val="008E3292"/>
    <w:rsid w:val="00904EBE"/>
    <w:rsid w:val="00920A0B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07A5E"/>
    <w:rsid w:val="00B24CB2"/>
    <w:rsid w:val="00B441CB"/>
    <w:rsid w:val="00B714D9"/>
    <w:rsid w:val="00B730DA"/>
    <w:rsid w:val="00B75102"/>
    <w:rsid w:val="00B90506"/>
    <w:rsid w:val="00BA03F7"/>
    <w:rsid w:val="00BA0A63"/>
    <w:rsid w:val="00BB5FF0"/>
    <w:rsid w:val="00BB6878"/>
    <w:rsid w:val="00BC2167"/>
    <w:rsid w:val="00BD7953"/>
    <w:rsid w:val="00BF02A8"/>
    <w:rsid w:val="00C163E3"/>
    <w:rsid w:val="00C2176D"/>
    <w:rsid w:val="00C502EE"/>
    <w:rsid w:val="00C86893"/>
    <w:rsid w:val="00C91685"/>
    <w:rsid w:val="00C95431"/>
    <w:rsid w:val="00D11F39"/>
    <w:rsid w:val="00D25D31"/>
    <w:rsid w:val="00D62C64"/>
    <w:rsid w:val="00D91C61"/>
    <w:rsid w:val="00DB0B6A"/>
    <w:rsid w:val="00DD22BC"/>
    <w:rsid w:val="00DE0395"/>
    <w:rsid w:val="00DE4EA8"/>
    <w:rsid w:val="00E136D2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molowski.pl/projekty-unijne/dotacje-na-star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8E11F289A4342A863C829980787F0" ma:contentTypeVersion="9" ma:contentTypeDescription="Create a new document." ma:contentTypeScope="" ma:versionID="85f0c9103f52e9693bce977a503c5dcf">
  <xsd:schema xmlns:xsd="http://www.w3.org/2001/XMLSchema" xmlns:xs="http://www.w3.org/2001/XMLSchema" xmlns:p="http://schemas.microsoft.com/office/2006/metadata/properties" xmlns:ns3="5213e018-e3f0-4ec1-ba4d-ffd434a71cec" targetNamespace="http://schemas.microsoft.com/office/2006/metadata/properties" ma:root="true" ma:fieldsID="0a92136f9431c47786e9c023da27edb9" ns3:_="">
    <xsd:import namespace="5213e018-e3f0-4ec1-ba4d-ffd434a71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3e018-e3f0-4ec1-ba4d-ffd434a71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D8EC6-CC76-41CA-A115-7CE2185A6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54755-C1D3-4246-8C5A-8469338A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3e018-e3f0-4ec1-ba4d-ffd434a71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E395B-FB5C-4310-B11C-EB0375D7C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98314-7F76-482F-92BC-3FF669490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Iwona Hering</cp:lastModifiedBy>
  <cp:revision>4</cp:revision>
  <cp:lastPrinted>2016-09-08T10:40:00Z</cp:lastPrinted>
  <dcterms:created xsi:type="dcterms:W3CDTF">2020-07-29T06:37:00Z</dcterms:created>
  <dcterms:modified xsi:type="dcterms:W3CDTF">2020-07-29T06:58:00Z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0x010100C8E8E11F289A4342A863C829980787F0</vt:lpwstr>
  </property>
</Properties>
</file>